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media/image4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 xml:space="preserve">ANNEX </w:t>
      </w:r>
      <w:bookmarkStart w:id="0" w:name="_GoBack"/>
      <w:bookmarkEnd w:id="0"/>
      <w:r>
        <w:rPr>
          <w:rFonts w:cs="Arial"/>
          <w:b/>
          <w:sz w:val="40"/>
          <w:szCs w:val="40"/>
          <w:lang w:eastAsia="es-ES"/>
        </w:rPr>
        <w:t>4</w:t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 xml:space="preserve">DESGLOSSAMENT CRITERIS D’ADJUDICACIÓ </w:t>
      </w:r>
    </w:p>
    <w:p>
      <w:pPr>
        <w:pStyle w:val="BodyText"/>
        <w:spacing w:before="134" w:after="0"/>
        <w:ind w:left="23" w:right="0"/>
        <w:jc w:val="both"/>
        <w:rPr/>
      </w:pPr>
      <w:r>
        <w:rPr/>
      </w:r>
    </w:p>
    <w:p>
      <w:pPr>
        <w:pStyle w:val="BodyText"/>
        <w:spacing w:before="134" w:after="0"/>
        <w:ind w:left="23" w:right="0"/>
        <w:jc w:val="both"/>
        <w:rPr/>
      </w:pPr>
      <w:r>
        <w:rPr/>
      </w:r>
    </w:p>
    <w:p>
      <w:pPr>
        <w:pStyle w:val="BodyText"/>
        <w:spacing w:before="134" w:after="0"/>
        <w:ind w:left="23" w:righ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Per a l’adjudicació del subministrament de llicències de la plataforma de dades i de l’entorn d’intel·ligència </w:t>
      </w:r>
      <w:r>
        <w:rPr>
          <w:sz w:val="18"/>
          <w:szCs w:val="18"/>
        </w:rPr>
        <w:t>artificial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l’Hospital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Universitari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Vall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d’Hebron,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s’utilitzaran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els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criteris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de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valoració</w:t>
      </w:r>
      <w:r>
        <w:rPr>
          <w:spacing w:val="4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següents:</w:t>
      </w:r>
    </w:p>
    <w:p>
      <w:pPr>
        <w:pStyle w:val="BodyText"/>
        <w:spacing w:before="136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091" w:leader="none"/>
        </w:tabs>
        <w:spacing w:lineRule="auto" w:line="240" w:before="0" w:after="0"/>
        <w:ind w:hanging="0" w:left="733" w:right="1516"/>
        <w:contextualSpacing w:val="false"/>
        <w:jc w:val="left"/>
        <w:rPr>
          <w:sz w:val="18"/>
          <w:szCs w:val="18"/>
        </w:rPr>
      </w:pPr>
      <w:r>
        <w:rPr>
          <w:sz w:val="18"/>
          <w:szCs w:val="18"/>
        </w:rPr>
        <w:t>Valoració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econòmica.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La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puntuació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màxima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d’aquest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criteri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serà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de</w:t>
      </w:r>
      <w:r>
        <w:rPr>
          <w:spacing w:val="-3"/>
          <w:sz w:val="18"/>
          <w:szCs w:val="18"/>
        </w:rPr>
        <w:t xml:space="preserve"> </w:t>
      </w:r>
      <w:r>
        <w:rPr>
          <w:b/>
          <w:sz w:val="18"/>
          <w:szCs w:val="18"/>
        </w:rPr>
        <w:t>70</w:t>
      </w:r>
      <w:r>
        <w:rPr>
          <w:b/>
          <w:spacing w:val="-3"/>
          <w:sz w:val="18"/>
          <w:szCs w:val="18"/>
        </w:rPr>
        <w:t xml:space="preserve"> </w:t>
      </w:r>
      <w:r>
        <w:rPr>
          <w:b/>
          <w:sz w:val="18"/>
          <w:szCs w:val="18"/>
        </w:rPr>
        <w:t>punts</w:t>
      </w:r>
      <w:r>
        <w:rPr>
          <w:sz w:val="18"/>
          <w:szCs w:val="18"/>
        </w:rPr>
        <w:t>. La puntuació es realitzarà segons la següent fórmula:</w:t>
      </w:r>
    </w:p>
    <w:p>
      <w:pPr>
        <w:pStyle w:val="BodyTex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spacing w:before="155" w:after="0"/>
        <w:rPr>
          <w:sz w:val="18"/>
          <w:szCs w:val="18"/>
        </w:rPr>
      </w:pPr>
      <w:r>
        <w:rPr>
          <w:sz w:val="18"/>
          <w:szCs w:val="18"/>
        </w:rPr>
        <w:drawing>
          <wp:anchor behindDoc="1" distT="0" distB="0" distL="0" distR="0" simplePos="0" locked="0" layoutInCell="0" allowOverlap="1" relativeHeight="6">
            <wp:simplePos x="0" y="0"/>
            <wp:positionH relativeFrom="page">
              <wp:posOffset>1467485</wp:posOffset>
            </wp:positionH>
            <wp:positionV relativeFrom="paragraph">
              <wp:posOffset>268605</wp:posOffset>
            </wp:positionV>
            <wp:extent cx="2488565" cy="541020"/>
            <wp:effectExtent l="0" t="0" r="0" b="0"/>
            <wp:wrapTopAndBottom/>
            <wp:docPr id="1" name="Imag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spacing w:before="13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0" w:after="0"/>
        <w:ind w:hanging="0" w:left="733" w:right="0"/>
        <w:jc w:val="left"/>
        <w:rPr>
          <w:rFonts w:ascii="Arial MT" w:hAnsi="Arial MT"/>
          <w:spacing w:val="-5"/>
          <w:sz w:val="18"/>
          <w:szCs w:val="18"/>
        </w:rPr>
      </w:pPr>
      <w:r>
        <w:rPr>
          <w:rFonts w:ascii="Arial MT" w:hAnsi="Arial MT"/>
          <w:spacing w:val="-5"/>
          <w:sz w:val="18"/>
          <w:szCs w:val="18"/>
        </w:rPr>
        <w:t>On:</w:t>
      </w:r>
    </w:p>
    <w:p>
      <w:pPr>
        <w:pStyle w:val="BodyText"/>
        <w:spacing w:before="1" w:after="0"/>
        <w:rPr>
          <w:rFonts w:ascii="Arial" w:hAnsi="Arial" w:eastAsia="Times New Roman" w:cs="Times New Roman"/>
          <w:sz w:val="18"/>
          <w:szCs w:val="18"/>
          <w:lang w:eastAsia="ca-ES"/>
        </w:rPr>
      </w:pPr>
      <w:r>
        <w:rPr>
          <w:rFonts w:eastAsia="Times New Roman" w:cs="Times New Roman"/>
          <w:sz w:val="18"/>
          <w:szCs w:val="18"/>
          <w:lang w:eastAsia="ca-ES"/>
        </w:rPr>
        <w:drawing>
          <wp:anchor behindDoc="1" distT="0" distB="0" distL="0" distR="0" simplePos="0" locked="0" layoutInCell="0" allowOverlap="1" relativeHeight="7">
            <wp:simplePos x="0" y="0"/>
            <wp:positionH relativeFrom="page">
              <wp:posOffset>1417320</wp:posOffset>
            </wp:positionH>
            <wp:positionV relativeFrom="paragraph">
              <wp:posOffset>158115</wp:posOffset>
            </wp:positionV>
            <wp:extent cx="2240915" cy="1124585"/>
            <wp:effectExtent l="0" t="0" r="0" b="0"/>
            <wp:wrapTopAndBottom/>
            <wp:docPr id="2" name="Imag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1124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BodyText"/>
        <w:spacing w:before="1" w:after="0"/>
        <w:ind w:left="23" w:right="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spacing w:before="1" w:after="0"/>
        <w:ind w:left="23" w:right="0"/>
        <w:jc w:val="both"/>
        <w:rPr/>
      </w:pPr>
      <w:r>
        <w:rPr>
          <w:sz w:val="18"/>
          <w:szCs w:val="18"/>
        </w:rPr>
        <w:t>Tots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els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càlculs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es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faran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amb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imports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sense</w:t>
      </w:r>
      <w:r>
        <w:rPr>
          <w:spacing w:val="-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IVA.</w:t>
      </w:r>
    </w:p>
    <w:p>
      <w:pPr>
        <w:pStyle w:val="BodyText"/>
        <w:spacing w:before="1" w:after="0"/>
        <w:ind w:left="23" w:right="0"/>
        <w:jc w:val="both"/>
        <w:rPr>
          <w:spacing w:val="-4"/>
        </w:rPr>
      </w:pPr>
      <w:r>
        <w:rPr>
          <w:spacing w:val="-4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091" w:leader="none"/>
        </w:tabs>
        <w:spacing w:lineRule="auto" w:line="240" w:before="0" w:after="0"/>
        <w:ind w:hanging="358" w:left="1091" w:right="0"/>
        <w:contextualSpacing w:val="false"/>
        <w:jc w:val="both"/>
        <w:rPr>
          <w:sz w:val="18"/>
          <w:szCs w:val="18"/>
        </w:rPr>
      </w:pPr>
      <w:r>
        <w:rPr>
          <w:sz w:val="18"/>
          <w:szCs w:val="18"/>
        </w:rPr>
        <w:t>Valoració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criteris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objectius.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La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puntuació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màxima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d’aquests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criteris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seran</w:t>
      </w:r>
      <w:r>
        <w:rPr>
          <w:spacing w:val="-4"/>
          <w:sz w:val="18"/>
          <w:szCs w:val="18"/>
        </w:rPr>
        <w:t xml:space="preserve"> </w:t>
      </w:r>
      <w:r>
        <w:rPr>
          <w:b/>
          <w:sz w:val="18"/>
          <w:szCs w:val="18"/>
        </w:rPr>
        <w:t>30</w:t>
      </w:r>
      <w:r>
        <w:rPr>
          <w:b/>
          <w:spacing w:val="-4"/>
          <w:sz w:val="18"/>
          <w:szCs w:val="18"/>
        </w:rPr>
        <w:t xml:space="preserve"> </w:t>
      </w:r>
      <w:r>
        <w:rPr>
          <w:b/>
          <w:spacing w:val="-2"/>
          <w:sz w:val="18"/>
          <w:szCs w:val="18"/>
        </w:rPr>
        <w:t>punts</w:t>
      </w:r>
      <w:r>
        <w:rPr>
          <w:spacing w:val="-2"/>
          <w:sz w:val="18"/>
          <w:szCs w:val="18"/>
        </w:rPr>
        <w:t>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811" w:leader="none"/>
          <w:tab w:val="left" w:pos="1813" w:leader="none"/>
        </w:tabs>
        <w:spacing w:lineRule="auto" w:line="233" w:before="259" w:after="0"/>
        <w:ind w:hanging="360" w:left="1813" w:right="461"/>
        <w:contextualSpacing w:val="false"/>
        <w:jc w:val="both"/>
        <w:rPr>
          <w:sz w:val="18"/>
          <w:szCs w:val="18"/>
        </w:rPr>
      </w:pPr>
      <w:r>
        <w:rPr>
          <w:sz w:val="18"/>
          <w:szCs w:val="18"/>
        </w:rPr>
        <w:t>Increment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en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el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número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d’hores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incloses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la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borsa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de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suport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expert respecte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 xml:space="preserve">les 300 mínimes indicades al plec de prescripcions tècniques: </w:t>
      </w:r>
      <w:r>
        <w:rPr>
          <w:b/>
          <w:sz w:val="18"/>
          <w:szCs w:val="18"/>
        </w:rPr>
        <w:t>10 punts</w:t>
      </w:r>
    </w:p>
    <w:p>
      <w:pPr>
        <w:pStyle w:val="BodyText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tbl>
      <w:tblPr>
        <w:tblW w:w="3430" w:type="dxa"/>
        <w:jc w:val="left"/>
        <w:tblInd w:w="28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29"/>
        <w:gridCol w:w="1200"/>
      </w:tblGrid>
      <w:tr>
        <w:trPr>
          <w:trHeight w:val="525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auto" w:line="240" w:before="1" w:after="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Increment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(en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hores)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auto" w:line="240" w:before="1" w:after="0"/>
              <w:jc w:val="both"/>
              <w:rPr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Punts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cap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</w:tr>
      <w:tr>
        <w:trPr>
          <w:trHeight w:val="271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49" w:before="2"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 i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49" w:before="2" w:after="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3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51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 </w:t>
            </w:r>
            <w:r>
              <w:rPr>
                <w:spacing w:val="-5"/>
                <w:sz w:val="18"/>
                <w:szCs w:val="18"/>
              </w:rPr>
              <w:t>99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6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10</w:t>
            </w:r>
          </w:p>
        </w:tc>
      </w:tr>
    </w:tbl>
    <w:p>
      <w:pPr>
        <w:pStyle w:val="BodyText"/>
        <w:spacing w:before="252"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592" w:leader="none"/>
        </w:tabs>
        <w:spacing w:lineRule="exact" w:line="264" w:before="1" w:after="0"/>
        <w:ind w:hanging="359" w:left="1592" w:right="0"/>
        <w:contextualSpacing w:val="false"/>
        <w:jc w:val="both"/>
        <w:rPr>
          <w:sz w:val="18"/>
          <w:szCs w:val="18"/>
        </w:rPr>
      </w:pPr>
      <w:r>
        <w:rPr>
          <w:sz w:val="18"/>
          <w:szCs w:val="18"/>
        </w:rPr>
        <w:t>Increment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en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el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número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d’hores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incloses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la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borsa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de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suport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funcional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respecte</w:t>
      </w:r>
      <w:r>
        <w:rPr>
          <w:spacing w:val="-3"/>
          <w:sz w:val="18"/>
          <w:szCs w:val="18"/>
        </w:rPr>
        <w:t xml:space="preserve"> </w:t>
      </w:r>
      <w:r>
        <w:rPr>
          <w:spacing w:val="-5"/>
          <w:sz w:val="18"/>
          <w:szCs w:val="18"/>
        </w:rPr>
        <w:t>les</w:t>
      </w:r>
    </w:p>
    <w:p>
      <w:pPr>
        <w:pStyle w:val="BodyText"/>
        <w:spacing w:lineRule="exact" w:line="264"/>
        <w:ind w:left="122" w:right="0"/>
        <w:jc w:val="both"/>
        <w:rPr>
          <w:sz w:val="18"/>
          <w:szCs w:val="18"/>
        </w:rPr>
      </w:pPr>
      <w:r>
        <w:rPr>
          <w:sz w:val="18"/>
          <w:szCs w:val="18"/>
        </w:rPr>
        <w:t>200</w:t>
      </w:r>
      <w:r>
        <w:rPr>
          <w:spacing w:val="-9"/>
          <w:sz w:val="18"/>
          <w:szCs w:val="18"/>
        </w:rPr>
        <w:t xml:space="preserve"> </w:t>
      </w:r>
      <w:r>
        <w:rPr>
          <w:sz w:val="18"/>
          <w:szCs w:val="18"/>
        </w:rPr>
        <w:t>mínimes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indicades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al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plec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de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prescripcions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tècniques:</w:t>
      </w:r>
      <w:r>
        <w:rPr>
          <w:spacing w:val="-1"/>
          <w:sz w:val="18"/>
          <w:szCs w:val="18"/>
        </w:rPr>
        <w:t xml:space="preserve"> </w:t>
      </w:r>
      <w:r>
        <w:rPr>
          <w:b/>
          <w:sz w:val="18"/>
          <w:szCs w:val="18"/>
        </w:rPr>
        <w:t>10</w:t>
      </w:r>
      <w:r>
        <w:rPr>
          <w:b/>
          <w:spacing w:val="-4"/>
          <w:sz w:val="18"/>
          <w:szCs w:val="18"/>
        </w:rPr>
        <w:t xml:space="preserve"> </w:t>
      </w:r>
      <w:r>
        <w:rPr>
          <w:b/>
          <w:spacing w:val="-2"/>
          <w:sz w:val="18"/>
          <w:szCs w:val="18"/>
        </w:rPr>
        <w:t>punts</w:t>
      </w:r>
    </w:p>
    <w:p>
      <w:pPr>
        <w:pStyle w:val="BodyText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tbl>
      <w:tblPr>
        <w:tblW w:w="3430" w:type="dxa"/>
        <w:jc w:val="left"/>
        <w:tblInd w:w="28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29"/>
        <w:gridCol w:w="1200"/>
      </w:tblGrid>
      <w:tr>
        <w:trPr>
          <w:trHeight w:val="525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8" w:before="0" w:after="20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Increment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(en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hores)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8" w:before="0" w:after="200"/>
              <w:jc w:val="both"/>
              <w:rPr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Punts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cap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 i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3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49" w:before="0" w:after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51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 </w:t>
            </w:r>
            <w:r>
              <w:rPr>
                <w:spacing w:val="-5"/>
                <w:sz w:val="18"/>
                <w:szCs w:val="18"/>
              </w:rPr>
              <w:t>99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49"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6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5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10</w:t>
            </w:r>
          </w:p>
        </w:tc>
      </w:tr>
    </w:tbl>
    <w:p>
      <w:pPr>
        <w:pStyle w:val="BodyText"/>
        <w:spacing w:before="259"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813" w:leader="none"/>
        </w:tabs>
        <w:spacing w:lineRule="auto" w:line="233" w:before="0" w:after="0"/>
        <w:ind w:hanging="360" w:left="1813" w:right="386"/>
        <w:contextualSpacing w:val="false"/>
        <w:jc w:val="both"/>
        <w:rPr>
          <w:sz w:val="18"/>
          <w:szCs w:val="18"/>
        </w:rPr>
      </w:pPr>
      <w:r>
        <w:rPr>
          <w:sz w:val="18"/>
          <w:szCs w:val="18"/>
        </w:rPr>
        <w:t>Increment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en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el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nombre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de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certificacions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diferents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presentades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sobre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Data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 xml:space="preserve">Fabric for Cloud Pak for Data: </w:t>
      </w:r>
      <w:r>
        <w:rPr>
          <w:b/>
          <w:sz w:val="18"/>
          <w:szCs w:val="18"/>
        </w:rPr>
        <w:t>10 punts</w:t>
      </w:r>
    </w:p>
    <w:p>
      <w:pPr>
        <w:pStyle w:val="BodyText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tbl>
      <w:tblPr>
        <w:tblW w:w="3430" w:type="dxa"/>
        <w:jc w:val="left"/>
        <w:tblInd w:w="28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229"/>
        <w:gridCol w:w="1200"/>
      </w:tblGrid>
      <w:tr>
        <w:trPr>
          <w:trHeight w:val="525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8" w:before="0" w:after="20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Increment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(en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hores)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8" w:before="0" w:after="200"/>
              <w:jc w:val="both"/>
              <w:rPr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Punts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cap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3</w:t>
            </w:r>
          </w:p>
        </w:tc>
      </w:tr>
      <w:tr>
        <w:trPr>
          <w:trHeight w:val="268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after="200"/>
              <w:ind w:left="0" w:right="56"/>
              <w:jc w:val="both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6</w:t>
            </w:r>
          </w:p>
        </w:tc>
      </w:tr>
      <w:tr>
        <w:trPr>
          <w:trHeight w:val="271" w:hRule="atLeast"/>
        </w:trPr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51" w:before="0" w:after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51" w:before="0" w:after="200"/>
              <w:ind w:left="0" w:right="55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10</w:t>
            </w:r>
          </w:p>
        </w:tc>
      </w:tr>
    </w:tbl>
    <w:p>
      <w:pPr>
        <w:pStyle w:val="BodyText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BodyText"/>
        <w:spacing w:before="243"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Arial MT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5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6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1127125</wp:posOffset>
          </wp:positionH>
          <wp:positionV relativeFrom="page">
            <wp:posOffset>615315</wp:posOffset>
          </wp:positionV>
          <wp:extent cx="1924050" cy="382270"/>
          <wp:effectExtent l="0" t="0" r="0" b="0"/>
          <wp:wrapNone/>
          <wp:docPr id="3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382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1127125</wp:posOffset>
          </wp:positionH>
          <wp:positionV relativeFrom="page">
            <wp:posOffset>615315</wp:posOffset>
          </wp:positionV>
          <wp:extent cx="1924050" cy="382270"/>
          <wp:effectExtent l="0" t="0" r="0" b="0"/>
          <wp:wrapNone/>
          <wp:docPr id="4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382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character" w:styleId="Hyperlink">
    <w:name w:val="Hyperlink"/>
    <w:basedOn w:val="DefaultParagraphFont"/>
    <w:uiPriority w:val="99"/>
    <w:unhideWhenUsed/>
    <w:rsid w:val="00a61e85"/>
    <w:rPr>
      <w:color w:themeColor="hyperlink" w:val="0000FF"/>
      <w:u w:val="single"/>
    </w:rPr>
  </w:style>
  <w:style w:type="character" w:styleId="TextdenotaapeudepginaCar" w:customStyle="1">
    <w:name w:val="Text de nota a peu de pàgina Car"/>
    <w:basedOn w:val="DefaultParagraphFont"/>
    <w:qFormat/>
    <w:rsid w:val="00a61e85"/>
    <w:rPr>
      <w:sz w:val="20"/>
      <w:szCs w:val="20"/>
    </w:rPr>
  </w:style>
  <w:style w:type="character" w:styleId="Carctersdenotaalpeu">
    <w:name w:val="Caràcters de nota al peu"/>
    <w:basedOn w:val="DefaultParagraphFont"/>
    <w:unhideWhenUsed/>
    <w:qFormat/>
    <w:rsid w:val="00a61e8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paragraph" w:styleId="FootnoteText">
    <w:name w:val="footnote text"/>
    <w:basedOn w:val="Normal"/>
    <w:link w:val="TextdenotaapeudepginaCar"/>
    <w:unhideWhenUsed/>
    <w:rsid w:val="00a61e85"/>
    <w:pPr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TableParagraph">
    <w:name w:val="Table Paragraph"/>
    <w:basedOn w:val="Normal"/>
    <w:qFormat/>
    <w:pPr>
      <w:spacing w:lineRule="exact" w:line="248"/>
      <w:ind w:left="69"/>
    </w:pPr>
    <w:rPr>
      <w:rFonts w:ascii="Calibri" w:hAnsi="Calibri" w:eastAsia="Calibri" w:cs="Calibri"/>
      <w:lang w:val="ca-ES" w:eastAsia="en-U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<Relationship Id="rId15" Type="http://schemas.openxmlformats.org/officeDocument/2006/relationships/customXml" Target="../customXml/item2.xml"/><Relationship Id="rId16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4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4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B69ED-F43F-43EE-AC3D-D07B1E08D5FF}"/>
</file>

<file path=customXml/itemProps2.xml><?xml version="1.0" encoding="utf-8"?>
<ds:datastoreItem xmlns:ds="http://schemas.openxmlformats.org/officeDocument/2006/customXml" ds:itemID="{92A95232-0858-4FD9-9CCD-DDEDF6702A6E}"/>
</file>

<file path=customXml/itemProps3.xml><?xml version="1.0" encoding="utf-8"?>
<ds:datastoreItem xmlns:ds="http://schemas.openxmlformats.org/officeDocument/2006/customXml" ds:itemID="{18BDE2F4-0085-41EE-AEEB-A8C488644B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LibreOffice/25.2.2.1$Windows_X86_64 LibreOffice_project/38d746d66d9b82fa248a2e90142b9dd3ddd1d6cd</Application>
  <AppVersion>15.0000</AppVersion>
  <Pages>2</Pages>
  <Words>198</Words>
  <Characters>965</Characters>
  <CharactersWithSpaces>1118</CharactersWithSpaces>
  <Paragraphs>41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2022-06-20T12:59:00Z</dcterms:created>
  <dc:creator>Blanca Olmo Panadero</dc:creator>
  <dc:description/>
  <dc:language>ca-ES</dc:language>
  <cp:lastModifiedBy/>
  <cp:lastPrinted>2018-12-18T08:58:00Z</cp:lastPrinted>
  <dcterms:modified xsi:type="dcterms:W3CDTF">2026-03-02T14:16:58Z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